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17A19" w14:textId="7BCCA5FF" w:rsidR="0030115F" w:rsidRDefault="00E00B44">
      <w:pPr>
        <w:rPr>
          <w:b/>
          <w:bCs/>
        </w:rPr>
      </w:pPr>
      <w:r w:rsidRPr="00E00B44">
        <w:rPr>
          <w:b/>
          <w:bCs/>
        </w:rPr>
        <w:t>HC Newsletter May 2021</w:t>
      </w:r>
    </w:p>
    <w:p w14:paraId="750924B0" w14:textId="222EBCC1" w:rsidR="00E00B44" w:rsidRDefault="00E00B44">
      <w:r w:rsidRPr="00E00B44">
        <w:t>Dear Friends of Austria!</w:t>
      </w:r>
    </w:p>
    <w:p w14:paraId="702DDD50" w14:textId="2D9ACC70" w:rsidR="008576B3" w:rsidRPr="008576B3" w:rsidRDefault="008C182E" w:rsidP="008576B3">
      <w:r w:rsidRPr="008C182E">
        <w:drawing>
          <wp:inline distT="0" distB="0" distL="0" distR="0" wp14:anchorId="4AC6400D" wp14:editId="6A0C13FF">
            <wp:extent cx="1403261" cy="93380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23070" cy="946988"/>
                    </a:xfrm>
                    <a:prstGeom prst="rect">
                      <a:avLst/>
                    </a:prstGeom>
                  </pic:spPr>
                </pic:pic>
              </a:graphicData>
            </a:graphic>
          </wp:inline>
        </w:drawing>
      </w:r>
      <w:r w:rsidR="008576B3" w:rsidRPr="008576B3">
        <w:t>Springtime in the Pacific Northwest is hard to compete with! Nature is bursting with colors, perfume like smells and a lot of vitamin D</w:t>
      </w:r>
      <w:r w:rsidR="00E82854">
        <w:t>.</w:t>
      </w:r>
      <w:r w:rsidR="008576B3" w:rsidRPr="008576B3">
        <w:t xml:space="preserve"> Everyday a rhododendron, azalea or other flowers are cheering us up with their colorful greetings. And </w:t>
      </w:r>
      <w:r w:rsidR="00CC6C79">
        <w:t xml:space="preserve">a lot of </w:t>
      </w:r>
      <w:proofErr w:type="gramStart"/>
      <w:r w:rsidR="00CC6C79">
        <w:t xml:space="preserve">sunshine </w:t>
      </w:r>
      <w:r w:rsidR="008576B3" w:rsidRPr="008576B3">
        <w:t xml:space="preserve"> in</w:t>
      </w:r>
      <w:proofErr w:type="gramEnd"/>
      <w:r w:rsidR="008576B3" w:rsidRPr="008576B3">
        <w:t xml:space="preserve"> addition – this must beat the </w:t>
      </w:r>
      <w:r w:rsidR="00CC6C79">
        <w:t>C</w:t>
      </w:r>
      <w:r w:rsidR="008576B3" w:rsidRPr="008576B3">
        <w:t>ovid blues!</w:t>
      </w:r>
    </w:p>
    <w:p w14:paraId="760C03A3" w14:textId="77777777" w:rsidR="008576B3" w:rsidRDefault="008576B3"/>
    <w:p w14:paraId="1F251208" w14:textId="2876D1EC" w:rsidR="00D47470" w:rsidRDefault="00CC645A">
      <w:r w:rsidRPr="00CC645A">
        <w:drawing>
          <wp:inline distT="0" distB="0" distL="0" distR="0" wp14:anchorId="1BFFD5A3" wp14:editId="73367E0F">
            <wp:extent cx="1380392" cy="77301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95520" cy="781491"/>
                    </a:xfrm>
                    <a:prstGeom prst="rect">
                      <a:avLst/>
                    </a:prstGeom>
                  </pic:spPr>
                </pic:pic>
              </a:graphicData>
            </a:graphic>
          </wp:inline>
        </w:drawing>
      </w:r>
      <w:r>
        <w:t xml:space="preserve"> </w:t>
      </w:r>
      <w:bookmarkStart w:id="0" w:name="_Hlk72305925"/>
      <w:r w:rsidR="00D47470">
        <w:t xml:space="preserve">Since May 18, 2021, there </w:t>
      </w:r>
      <w:r w:rsidR="00D47470" w:rsidRPr="00965D3C">
        <w:rPr>
          <w:b/>
          <w:bCs/>
        </w:rPr>
        <w:t>are new travel guidelines</w:t>
      </w:r>
      <w:r w:rsidR="00D47470">
        <w:t xml:space="preserve"> for traveling from the US to Austria</w:t>
      </w:r>
      <w:r w:rsidR="00965D3C">
        <w:t xml:space="preserve">! For the newest updates please always check the website of the Austrian Consulate General in Los Angeles: </w:t>
      </w:r>
      <w:r>
        <w:t>www.austria-la.org</w:t>
      </w:r>
    </w:p>
    <w:p w14:paraId="7DF12459" w14:textId="27C73278" w:rsidR="00E00B44" w:rsidRDefault="00D47470" w:rsidP="00D47470">
      <w:r>
        <w:t>All travelers must still register online (at earliest 72h) before traveling to Austria (</w:t>
      </w:r>
      <w:r w:rsidRPr="00D47470">
        <w:rPr>
          <w:b/>
          <w:bCs/>
        </w:rPr>
        <w:t>pre-travel clearance</w:t>
      </w:r>
      <w:r>
        <w:t xml:space="preserve">, </w:t>
      </w:r>
      <w:r w:rsidRPr="00D47470">
        <w:t>https://entry.ptc.gv.at/en.html</w:t>
      </w:r>
      <w:r>
        <w:t>)</w:t>
      </w:r>
    </w:p>
    <w:p w14:paraId="59FB1484" w14:textId="10240990" w:rsidR="00CC6C79" w:rsidRDefault="00D47470" w:rsidP="00D47470">
      <w:r w:rsidRPr="00D47470">
        <w:rPr>
          <w:b/>
          <w:bCs/>
        </w:rPr>
        <w:t>ENTRY RESTRICTIONS</w:t>
      </w:r>
      <w:r w:rsidRPr="00D47470">
        <w:br/>
      </w:r>
      <w:r w:rsidR="00CC6C79">
        <w:t>T</w:t>
      </w:r>
      <w:r w:rsidR="00CC6C79" w:rsidRPr="00D47470">
        <w:t>o reduce the spread of COVID-19</w:t>
      </w:r>
      <w:r w:rsidR="00CC6C79">
        <w:t xml:space="preserve">, </w:t>
      </w:r>
      <w:r w:rsidRPr="00D47470">
        <w:t xml:space="preserve">Austria currently </w:t>
      </w:r>
      <w:r w:rsidR="00E0041B">
        <w:t xml:space="preserve">is </w:t>
      </w:r>
      <w:r w:rsidR="00E82854">
        <w:t xml:space="preserve">still </w:t>
      </w:r>
      <w:r w:rsidRPr="00D47470">
        <w:t>restrict</w:t>
      </w:r>
      <w:r w:rsidR="00E0041B">
        <w:t>ing</w:t>
      </w:r>
      <w:r w:rsidRPr="00D47470">
        <w:t xml:space="preserve"> the entry of most travelers arriving from outside the European Union. The entry ban includes travelers arriving from the United States.</w:t>
      </w:r>
      <w:r>
        <w:t xml:space="preserve"> There are some exemptions though, </w:t>
      </w:r>
      <w:proofErr w:type="gramStart"/>
      <w:r w:rsidR="00965D3C">
        <w:t>e.g.</w:t>
      </w:r>
      <w:proofErr w:type="gramEnd"/>
      <w:r>
        <w:t xml:space="preserve"> all Austrian citizens and persons living in the same household</w:t>
      </w:r>
      <w:r w:rsidR="00965D3C">
        <w:t xml:space="preserve"> are allowed to enter</w:t>
      </w:r>
      <w:r>
        <w:t xml:space="preserve">. </w:t>
      </w:r>
      <w:r w:rsidR="00CC6C79">
        <w:t>There are more changes expected to be issued before the summer travel season starts. So, please always check the website of the Consulate General for the latest updates</w:t>
      </w:r>
      <w:r w:rsidR="00CC6C79">
        <w:t xml:space="preserve"> and exemptions</w:t>
      </w:r>
      <w:r w:rsidR="00CC6C79">
        <w:t xml:space="preserve">: </w:t>
      </w:r>
      <w:hyperlink r:id="rId7" w:history="1">
        <w:r w:rsidR="00CC6C79" w:rsidRPr="004C2AE1">
          <w:rPr>
            <w:rStyle w:val="Hyperlink"/>
          </w:rPr>
          <w:t>www.austria-la.org</w:t>
        </w:r>
      </w:hyperlink>
      <w:r w:rsidR="00CC6C79">
        <w:t xml:space="preserve">. </w:t>
      </w:r>
    </w:p>
    <w:p w14:paraId="25C1D09C" w14:textId="4015F207" w:rsidR="00D47470" w:rsidRPr="00D47470" w:rsidRDefault="00D47470" w:rsidP="00D47470">
      <w:r w:rsidRPr="00D47470">
        <w:t>Any person who claims one of the exceptions</w:t>
      </w:r>
      <w:r w:rsidR="00CC645A">
        <w:t>, that includes all Austrian citizens arriving from the USA,</w:t>
      </w:r>
      <w:r w:rsidRPr="00D47470">
        <w:t xml:space="preserve"> must present</w:t>
      </w:r>
      <w:r w:rsidR="00965D3C">
        <w:t xml:space="preserve"> </w:t>
      </w:r>
      <w:r w:rsidR="00965D3C" w:rsidRPr="00D47470">
        <w:t>upon entry into Austria</w:t>
      </w:r>
      <w:r w:rsidR="00CC6C79">
        <w:t xml:space="preserve"> </w:t>
      </w:r>
      <w:r w:rsidR="00CC6C79" w:rsidRPr="00CC6C79">
        <w:rPr>
          <w:b/>
          <w:bCs/>
        </w:rPr>
        <w:t>ONE</w:t>
      </w:r>
      <w:r w:rsidR="00CC6C79">
        <w:t xml:space="preserve"> of the following:</w:t>
      </w:r>
    </w:p>
    <w:p w14:paraId="3EFBCACE" w14:textId="131269A6" w:rsidR="00D47470" w:rsidRPr="00D47470" w:rsidRDefault="00D47470" w:rsidP="00D47470">
      <w:pPr>
        <w:numPr>
          <w:ilvl w:val="0"/>
          <w:numId w:val="2"/>
        </w:numPr>
      </w:pPr>
      <w:r w:rsidRPr="00D47470">
        <w:t>a</w:t>
      </w:r>
      <w:r w:rsidRPr="00D47470">
        <w:rPr>
          <w:b/>
          <w:bCs/>
        </w:rPr>
        <w:t> CERTIFICATE OF VACCINATION </w:t>
      </w:r>
      <w:r w:rsidRPr="00D47470">
        <w:t>against COVID-19 meeting the following requirements:</w:t>
      </w:r>
      <w:r w:rsidRPr="00D47470">
        <w:br/>
      </w:r>
      <w:r w:rsidRPr="00D47470">
        <w:rPr>
          <w:b/>
          <w:bCs/>
        </w:rPr>
        <w:t>Vaccination valid for entry no earlier than 22 days after the first inoculation</w:t>
      </w:r>
      <w:r w:rsidRPr="00D47470">
        <w:t> and up to 9 months after the last (2nd) inoculation;</w:t>
      </w:r>
      <w:r w:rsidRPr="00D47470">
        <w:br/>
      </w:r>
      <w:r w:rsidRPr="00D47470">
        <w:rPr>
          <w:b/>
          <w:bCs/>
          <w:i/>
          <w:iCs/>
        </w:rPr>
        <w:t>Authorized vaccines</w:t>
      </w:r>
      <w:r w:rsidRPr="00D47470">
        <w:rPr>
          <w:b/>
          <w:bCs/>
        </w:rPr>
        <w:t xml:space="preserve">: </w:t>
      </w:r>
      <w:proofErr w:type="spellStart"/>
      <w:r w:rsidRPr="00D47470">
        <w:rPr>
          <w:b/>
          <w:bCs/>
        </w:rPr>
        <w:t>BioNtech</w:t>
      </w:r>
      <w:proofErr w:type="spellEnd"/>
      <w:r w:rsidRPr="00D47470">
        <w:rPr>
          <w:b/>
          <w:bCs/>
        </w:rPr>
        <w:t xml:space="preserve">/Pfizer, </w:t>
      </w:r>
      <w:proofErr w:type="spellStart"/>
      <w:r w:rsidRPr="00D47470">
        <w:rPr>
          <w:b/>
          <w:bCs/>
        </w:rPr>
        <w:t>Moderna</w:t>
      </w:r>
      <w:proofErr w:type="spellEnd"/>
      <w:r w:rsidRPr="00D47470">
        <w:rPr>
          <w:b/>
          <w:bCs/>
        </w:rPr>
        <w:t xml:space="preserve">, </w:t>
      </w:r>
      <w:proofErr w:type="spellStart"/>
      <w:r w:rsidRPr="00D47470">
        <w:rPr>
          <w:b/>
          <w:bCs/>
        </w:rPr>
        <w:t>Johnson&amp;Johnson</w:t>
      </w:r>
      <w:proofErr w:type="spellEnd"/>
      <w:r w:rsidRPr="00D47470">
        <w:rPr>
          <w:b/>
          <w:bCs/>
        </w:rPr>
        <w:t>/Janssen, AstraZeneca</w:t>
      </w:r>
      <w:r w:rsidRPr="00D47470">
        <w:t>, or </w:t>
      </w:r>
      <w:proofErr w:type="spellStart"/>
      <w:r w:rsidRPr="00D47470">
        <w:rPr>
          <w:b/>
          <w:bCs/>
        </w:rPr>
        <w:t>Sinopharm</w:t>
      </w:r>
      <w:proofErr w:type="spellEnd"/>
      <w:r w:rsidRPr="00D47470">
        <w:rPr>
          <w:b/>
          <w:bCs/>
        </w:rPr>
        <w:t>/BIBP</w:t>
      </w:r>
    </w:p>
    <w:p w14:paraId="5AD00FA3" w14:textId="732E9690" w:rsidR="00965D3C" w:rsidRDefault="00D47470" w:rsidP="00965D3C">
      <w:pPr>
        <w:numPr>
          <w:ilvl w:val="0"/>
          <w:numId w:val="3"/>
        </w:numPr>
      </w:pPr>
      <w:r w:rsidRPr="00D47470">
        <w:t>a </w:t>
      </w:r>
      <w:r w:rsidRPr="00D47470">
        <w:rPr>
          <w:b/>
          <w:bCs/>
        </w:rPr>
        <w:t>CERTIFICATE OF RECOVERY</w:t>
      </w:r>
      <w:r w:rsidRPr="00D47470">
        <w:t> from COVID-19 (infection within the past 6 months) or proof for the presence of neutralizing antibodies (not older than 3 months)</w:t>
      </w:r>
    </w:p>
    <w:p w14:paraId="3A52308C" w14:textId="5D93B13B" w:rsidR="00965D3C" w:rsidRPr="00D47470" w:rsidRDefault="00965D3C" w:rsidP="00965D3C">
      <w:pPr>
        <w:pStyle w:val="ListParagraph"/>
        <w:numPr>
          <w:ilvl w:val="0"/>
          <w:numId w:val="5"/>
        </w:numPr>
      </w:pPr>
      <w:r w:rsidRPr="00D47470">
        <w:t>a </w:t>
      </w:r>
      <w:r w:rsidRPr="00965D3C">
        <w:rPr>
          <w:b/>
          <w:bCs/>
        </w:rPr>
        <w:t>negative COVID-19 test</w:t>
      </w:r>
      <w:r w:rsidRPr="00D47470">
        <w:t> taken no earlier than </w:t>
      </w:r>
      <w:r w:rsidRPr="00965D3C">
        <w:rPr>
          <w:b/>
          <w:bCs/>
        </w:rPr>
        <w:t>72 hours (PCR test) or 48 hours (antigen test) prior to entering Austria</w:t>
      </w:r>
      <w:r w:rsidRPr="00D47470">
        <w:t>. In this case, the person seeking entry </w:t>
      </w:r>
      <w:r w:rsidRPr="00965D3C">
        <w:rPr>
          <w:b/>
          <w:bCs/>
        </w:rPr>
        <w:t>must observe a 10-day quarantine</w:t>
      </w:r>
      <w:r w:rsidRPr="00D47470">
        <w:t> at their residence or at an appropriate accommodation at their own cost. </w:t>
      </w:r>
      <w:r w:rsidRPr="00965D3C">
        <w:t>Quarantine may be terminated upon presentation of a negative COVID-19 test taken no earlier than five days after entry.</w:t>
      </w:r>
      <w:r w:rsidR="00CC645A">
        <w:t xml:space="preserve"> There are some exemptions from the </w:t>
      </w:r>
      <w:r w:rsidR="008D47D8">
        <w:t>quarantine</w:t>
      </w:r>
      <w:r w:rsidR="00CC645A">
        <w:t xml:space="preserve">, </w:t>
      </w:r>
      <w:proofErr w:type="gramStart"/>
      <w:r w:rsidR="00CC645A">
        <w:t>e.g.</w:t>
      </w:r>
      <w:proofErr w:type="gramEnd"/>
      <w:r w:rsidR="00CC645A">
        <w:t xml:space="preserve"> urgent family reasons</w:t>
      </w:r>
      <w:r w:rsidR="008D47D8">
        <w:t>.</w:t>
      </w:r>
    </w:p>
    <w:p w14:paraId="4A4850B8" w14:textId="62B13DB9" w:rsidR="00CC645A" w:rsidRDefault="00CC645A" w:rsidP="00D47470">
      <w:r>
        <w:t>That means, if you are fully vaccinated you only need to register online (Pre-travel clearance) but you do not need a test</w:t>
      </w:r>
      <w:r w:rsidR="00CC6C79">
        <w:t xml:space="preserve">/quarantine </w:t>
      </w:r>
      <w:r>
        <w:t>in addition!</w:t>
      </w:r>
    </w:p>
    <w:p w14:paraId="41766510" w14:textId="6E247E7F" w:rsidR="00F43C75" w:rsidRDefault="00F43C75" w:rsidP="00F43C75">
      <w:r>
        <w:t xml:space="preserve">For activities within </w:t>
      </w:r>
      <w:r w:rsidR="00CC6C79">
        <w:t>Austria,</w:t>
      </w:r>
      <w:r>
        <w:t xml:space="preserve"> one follows the </w:t>
      </w:r>
      <w:r w:rsidRPr="004B2E09">
        <w:rPr>
          <w:b/>
          <w:bCs/>
        </w:rPr>
        <w:t>“3-G rule”</w:t>
      </w:r>
      <w:r>
        <w:t xml:space="preserve">: </w:t>
      </w:r>
      <w:proofErr w:type="spellStart"/>
      <w:r w:rsidRPr="00F43C75">
        <w:rPr>
          <w:b/>
          <w:bCs/>
        </w:rPr>
        <w:t>G</w:t>
      </w:r>
      <w:r>
        <w:t>eimpgft</w:t>
      </w:r>
      <w:proofErr w:type="spellEnd"/>
      <w:r>
        <w:t xml:space="preserve"> – </w:t>
      </w:r>
      <w:proofErr w:type="spellStart"/>
      <w:r w:rsidRPr="00F43C75">
        <w:rPr>
          <w:b/>
          <w:bCs/>
        </w:rPr>
        <w:t>G</w:t>
      </w:r>
      <w:r>
        <w:t>enesen</w:t>
      </w:r>
      <w:proofErr w:type="spellEnd"/>
      <w:r>
        <w:t xml:space="preserve"> – </w:t>
      </w:r>
      <w:proofErr w:type="spellStart"/>
      <w:r w:rsidRPr="00F43C75">
        <w:rPr>
          <w:b/>
          <w:bCs/>
        </w:rPr>
        <w:t>G</w:t>
      </w:r>
      <w:r>
        <w:t>etestet</w:t>
      </w:r>
      <w:proofErr w:type="spellEnd"/>
      <w:r w:rsidR="00CC6C79">
        <w:t xml:space="preserve"> (vaccinated, recovered, tested)</w:t>
      </w:r>
      <w:r>
        <w:t>: Y</w:t>
      </w:r>
      <w:r>
        <w:t>ou</w:t>
      </w:r>
      <w:r>
        <w:t xml:space="preserve"> need one of the</w:t>
      </w:r>
      <w:r>
        <w:t xml:space="preserve"> “G”</w:t>
      </w:r>
      <w:r w:rsidR="00C84506">
        <w:t xml:space="preserve"> fulfilled</w:t>
      </w:r>
      <w:r>
        <w:t xml:space="preserve"> to participate in indoor and outdoor activities.</w:t>
      </w:r>
    </w:p>
    <w:p w14:paraId="036DA3FD" w14:textId="22A3761D" w:rsidR="00563B74" w:rsidRPr="00563B74" w:rsidRDefault="00563B74" w:rsidP="00563B74">
      <w:r w:rsidRPr="00563B74">
        <w:lastRenderedPageBreak/>
        <w:t xml:space="preserve">If you need to </w:t>
      </w:r>
      <w:r w:rsidRPr="00563B74">
        <w:rPr>
          <w:b/>
          <w:bCs/>
        </w:rPr>
        <w:t>update your travel documents</w:t>
      </w:r>
      <w:r w:rsidRPr="00563B74">
        <w:t xml:space="preserve">, please contact the Honorary Consulate of Austria in Seattle ASAP to ensure your new passport arrives in time: </w:t>
      </w:r>
      <w:hyperlink r:id="rId8" w:history="1">
        <w:r w:rsidRPr="00563B74">
          <w:rPr>
            <w:rStyle w:val="Hyperlink"/>
          </w:rPr>
          <w:t>office@austrianconsulateseattle.org</w:t>
        </w:r>
      </w:hyperlink>
      <w:r w:rsidRPr="00563B74">
        <w:t xml:space="preserve">. </w:t>
      </w:r>
      <w:r w:rsidR="00CC6C79">
        <w:t xml:space="preserve">Now it is about 1 year that </w:t>
      </w:r>
      <w:r w:rsidRPr="00563B74">
        <w:t xml:space="preserve">I can also accept </w:t>
      </w:r>
      <w:r w:rsidR="00CC6C79">
        <w:t xml:space="preserve">at the HC in Seattle </w:t>
      </w:r>
      <w:r w:rsidRPr="00563B74">
        <w:t>passport applications with fingerprints, submitted by residents from the Pacific Northwest, i.e., WA, OR, ID, MT, or AK.</w:t>
      </w:r>
      <w:r w:rsidR="00CC6C79">
        <w:t xml:space="preserve"> So </w:t>
      </w:r>
      <w:proofErr w:type="gramStart"/>
      <w:r w:rsidR="00CC6C79">
        <w:t>far</w:t>
      </w:r>
      <w:proofErr w:type="gramEnd"/>
      <w:r w:rsidR="00CC6C79">
        <w:t xml:space="preserve"> </w:t>
      </w:r>
      <w:r w:rsidR="00B20AA5">
        <w:t>we hav</w:t>
      </w:r>
      <w:r w:rsidR="005738CF">
        <w:t>e</w:t>
      </w:r>
      <w:r w:rsidR="00B20AA5">
        <w:t xml:space="preserve"> already hit</w:t>
      </w:r>
      <w:r w:rsidR="00CC6C79">
        <w:t xml:space="preserve"> 100 applications!</w:t>
      </w:r>
    </w:p>
    <w:bookmarkEnd w:id="0"/>
    <w:p w14:paraId="080F8010" w14:textId="77777777" w:rsidR="00E00B44" w:rsidRPr="000260CD" w:rsidRDefault="00E00B44" w:rsidP="00E00B44">
      <w:pPr>
        <w:rPr>
          <w:b/>
          <w:bCs/>
          <w:color w:val="FF0000"/>
          <w:sz w:val="44"/>
          <w:szCs w:val="44"/>
        </w:rPr>
      </w:pPr>
      <w:r w:rsidRPr="000260CD">
        <w:rPr>
          <w:b/>
          <w:bCs/>
          <w:color w:val="FF0000"/>
          <w:sz w:val="44"/>
          <w:szCs w:val="44"/>
        </w:rPr>
        <w:t>NEWS FROM AND ABOUT AUSTRIA</w:t>
      </w:r>
    </w:p>
    <w:p w14:paraId="2F66269F" w14:textId="438F9042" w:rsidR="009168B6" w:rsidRDefault="009168B6" w:rsidP="009168B6">
      <w:r w:rsidRPr="00902C3C">
        <w:rPr>
          <w:noProof/>
        </w:rPr>
        <w:drawing>
          <wp:inline distT="0" distB="0" distL="0" distR="0" wp14:anchorId="7CE46C76" wp14:editId="12751591">
            <wp:extent cx="1274445" cy="29107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8148" cy="294207"/>
                    </a:xfrm>
                    <a:prstGeom prst="rect">
                      <a:avLst/>
                    </a:prstGeom>
                  </pic:spPr>
                </pic:pic>
              </a:graphicData>
            </a:graphic>
          </wp:inline>
        </w:drawing>
      </w:r>
      <w:r>
        <w:t xml:space="preserve"> </w:t>
      </w:r>
      <w:r w:rsidRPr="00902C3C">
        <w:t xml:space="preserve">Condor </w:t>
      </w:r>
      <w:r>
        <w:t xml:space="preserve">Airlines </w:t>
      </w:r>
      <w:hyperlink r:id="rId10" w:tgtFrame="_blank" w:history="1">
        <w:r w:rsidRPr="00902C3C">
          <w:rPr>
            <w:rFonts w:ascii="Arial" w:hAnsi="Arial" w:cs="Arial"/>
            <w:color w:val="1F497D"/>
            <w:sz w:val="18"/>
            <w:szCs w:val="18"/>
            <w:u w:val="single"/>
            <w:shd w:val="clear" w:color="auto" w:fill="FFFFFF"/>
          </w:rPr>
          <w:t>http://www.condor.com</w:t>
        </w:r>
      </w:hyperlink>
      <w:r>
        <w:t xml:space="preserve"> </w:t>
      </w:r>
      <w:r w:rsidRPr="00902C3C">
        <w:t>resumes service from SEA</w:t>
      </w:r>
      <w:r w:rsidR="00F43C75">
        <w:t xml:space="preserve"> to FRA</w:t>
      </w:r>
      <w:r w:rsidRPr="00902C3C">
        <w:t xml:space="preserve"> </w:t>
      </w:r>
      <w:r>
        <w:t xml:space="preserve">on June 3, 2021 with flights Mo, Th and Saturday with an increase planned for July. This is addition to the flight services to Europe from SEA offered by Lufthansa and Delta/KLM </w:t>
      </w:r>
    </w:p>
    <w:p w14:paraId="0804EFF6" w14:textId="43DFC7BB" w:rsidR="00A22582" w:rsidRDefault="00F43C75">
      <w:r w:rsidRPr="00F43C75">
        <w:drawing>
          <wp:inline distT="0" distB="0" distL="0" distR="0" wp14:anchorId="431BB72B" wp14:editId="0CF8E7C2">
            <wp:extent cx="1732085" cy="97494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483" cy="986422"/>
                    </a:xfrm>
                    <a:prstGeom prst="rect">
                      <a:avLst/>
                    </a:prstGeom>
                  </pic:spPr>
                </pic:pic>
              </a:graphicData>
            </a:graphic>
          </wp:inline>
        </w:drawing>
      </w:r>
      <w:r>
        <w:rPr>
          <w:b/>
          <w:bCs/>
        </w:rPr>
        <w:t xml:space="preserve"> </w:t>
      </w:r>
      <w:r w:rsidR="00A22582" w:rsidRPr="00E82854">
        <w:rPr>
          <w:b/>
          <w:bCs/>
        </w:rPr>
        <w:t>Comparison</w:t>
      </w:r>
      <w:r w:rsidR="00A22582">
        <w:t>: April in Seattle – April in Vienna</w:t>
      </w:r>
      <w:r>
        <w:t xml:space="preserve"> in 2021</w:t>
      </w:r>
      <w:r w:rsidR="00A22582">
        <w:t>:</w:t>
      </w:r>
    </w:p>
    <w:p w14:paraId="47716414" w14:textId="0D95F585" w:rsidR="00F43C75" w:rsidRPr="00F43C75" w:rsidRDefault="00A22582" w:rsidP="00F43C75">
      <w:pPr>
        <w:rPr>
          <w:b/>
          <w:bCs/>
        </w:rPr>
      </w:pPr>
      <w:r w:rsidRPr="00A22582">
        <w:t xml:space="preserve">Seattle averaged 50% daily sunshine percentage in April -- more than Miami (47.6%). It was the sunniest April here in at least </w:t>
      </w:r>
      <w:r w:rsidR="00CC6C79">
        <w:t>a decade</w:t>
      </w:r>
      <w:r>
        <w:t>.</w:t>
      </w:r>
      <w:r w:rsidR="00E82854">
        <w:t xml:space="preserve"> </w:t>
      </w:r>
      <w:r>
        <w:t xml:space="preserve">Vienna had its coldest and wettest April </w:t>
      </w:r>
      <w:r w:rsidR="00F43C75">
        <w:t>in the last</w:t>
      </w:r>
      <w:r>
        <w:t xml:space="preserve"> 25 years</w:t>
      </w:r>
      <w:r w:rsidR="00E82854">
        <w:t xml:space="preserve">. </w:t>
      </w:r>
      <w:r w:rsidR="00F43C75">
        <w:t xml:space="preserve">A study further suggests that </w:t>
      </w:r>
      <w:r w:rsidR="00F43C75" w:rsidRPr="00F43C75">
        <w:t>Seattle may warm by 4.6</w:t>
      </w:r>
      <w:r w:rsidR="00F43C75">
        <w:t xml:space="preserve"> F</w:t>
      </w:r>
      <w:r w:rsidR="00F43C75" w:rsidRPr="00F43C75">
        <w:t xml:space="preserve"> </w:t>
      </w:r>
      <w:r w:rsidR="00F43C75">
        <w:t xml:space="preserve">(= 2.6C) </w:t>
      </w:r>
      <w:r w:rsidR="00F43C75" w:rsidRPr="00F43C75">
        <w:t>by 2050</w:t>
      </w:r>
      <w:r w:rsidR="00F43C75">
        <w:t xml:space="preserve">. That change could </w:t>
      </w:r>
      <w:r w:rsidR="00F43C75" w:rsidRPr="00F43C75">
        <w:t>bump Seattle from an official "Mediterranean cool summer" climate to a "Mediterranean hot summer" climate designation</w:t>
      </w:r>
      <w:r w:rsidR="00F43C75">
        <w:t xml:space="preserve">. </w:t>
      </w:r>
      <w:r w:rsidR="00F43C75">
        <w:t>Anybody is complaining about rainy Seattle?!?</w:t>
      </w:r>
    </w:p>
    <w:p w14:paraId="077B405E" w14:textId="271D18C8" w:rsidR="0096209D" w:rsidRDefault="00E82854" w:rsidP="0096209D">
      <w:r w:rsidRPr="00E82854">
        <w:drawing>
          <wp:inline distT="0" distB="0" distL="0" distR="0" wp14:anchorId="388A0C25" wp14:editId="59C64A4C">
            <wp:extent cx="1204546" cy="902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4812" cy="917427"/>
                    </a:xfrm>
                    <a:prstGeom prst="rect">
                      <a:avLst/>
                    </a:prstGeom>
                  </pic:spPr>
                </pic:pic>
              </a:graphicData>
            </a:graphic>
          </wp:inline>
        </w:drawing>
      </w:r>
      <w:r>
        <w:rPr>
          <w:b/>
          <w:bCs/>
        </w:rPr>
        <w:t xml:space="preserve"> </w:t>
      </w:r>
      <w:r w:rsidR="0096209D" w:rsidRPr="00E82854">
        <w:rPr>
          <w:b/>
          <w:bCs/>
        </w:rPr>
        <w:t>May 5</w:t>
      </w:r>
      <w:r w:rsidR="0096209D">
        <w:t xml:space="preserve">: </w:t>
      </w:r>
      <w:r>
        <w:t xml:space="preserve">On this day </w:t>
      </w:r>
      <w:r w:rsidR="0096209D" w:rsidRPr="0096209D">
        <w:t xml:space="preserve">in 1945, </w:t>
      </w:r>
      <w:r w:rsidR="0096209D">
        <w:t xml:space="preserve">US </w:t>
      </w:r>
      <w:r w:rsidR="0096209D" w:rsidRPr="0096209D">
        <w:t>forces liberated the Nazi concentration camp of</w:t>
      </w:r>
      <w:r>
        <w:t xml:space="preserve"> </w:t>
      </w:r>
      <w:r w:rsidRPr="00E82854">
        <w:rPr>
          <w:b/>
          <w:bCs/>
        </w:rPr>
        <w:t>Mauthausen</w:t>
      </w:r>
      <w:r>
        <w:t xml:space="preserve"> </w:t>
      </w:r>
      <w:r w:rsidR="0096209D" w:rsidRPr="0096209D">
        <w:t xml:space="preserve">in Upper Austria. To give the thousands of victims a face, their names </w:t>
      </w:r>
      <w:r>
        <w:t>were</w:t>
      </w:r>
      <w:r w:rsidR="0096209D" w:rsidRPr="0096209D">
        <w:t xml:space="preserve"> projected from May 4 to 6 onto the outer walls of the former concentration camp. Because</w:t>
      </w:r>
      <w:r>
        <w:t xml:space="preserve"> Each Name Matters – We Will Never Forget</w:t>
      </w:r>
    </w:p>
    <w:p w14:paraId="5C512991" w14:textId="77777777" w:rsidR="00E0041B" w:rsidRPr="00E0041B" w:rsidRDefault="005013D6" w:rsidP="00E0041B">
      <w:r w:rsidRPr="005013D6">
        <w:drawing>
          <wp:inline distT="0" distB="0" distL="0" distR="0" wp14:anchorId="28D12E2C" wp14:editId="67C2352E">
            <wp:extent cx="1274885" cy="95557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5810" cy="971256"/>
                    </a:xfrm>
                    <a:prstGeom prst="rect">
                      <a:avLst/>
                    </a:prstGeom>
                  </pic:spPr>
                </pic:pic>
              </a:graphicData>
            </a:graphic>
          </wp:inline>
        </w:drawing>
      </w:r>
      <w:r>
        <w:t xml:space="preserve"> </w:t>
      </w:r>
      <w:r w:rsidRPr="005013D6">
        <w:rPr>
          <w:b/>
          <w:bCs/>
        </w:rPr>
        <w:t>May 10</w:t>
      </w:r>
      <w:r>
        <w:t xml:space="preserve">: </w:t>
      </w:r>
      <w:r>
        <w:t xml:space="preserve">Austria’s Foreign Minister Alexander </w:t>
      </w:r>
      <w:proofErr w:type="spellStart"/>
      <w:r>
        <w:t>Schallenberg</w:t>
      </w:r>
      <w:proofErr w:type="spellEnd"/>
      <w:r>
        <w:t xml:space="preserve"> </w:t>
      </w:r>
      <w:r w:rsidRPr="00725CEE">
        <w:t xml:space="preserve">signed an agreement which paves the way for the formal establishment of the </w:t>
      </w:r>
      <w:r w:rsidRPr="00C84506">
        <w:rPr>
          <w:b/>
          <w:bCs/>
        </w:rPr>
        <w:t>NATO Liaison Office</w:t>
      </w:r>
      <w:r w:rsidRPr="00725CEE">
        <w:t xml:space="preserve"> to the </w:t>
      </w:r>
      <w:r>
        <w:t xml:space="preserve">OSCE (Organization for Security and Co-operation in Europe) </w:t>
      </w:r>
      <w:r w:rsidRPr="00725CEE">
        <w:t>and other international organizations in Vienna.</w:t>
      </w:r>
      <w:r>
        <w:softHyphen/>
      </w:r>
      <w:r>
        <w:softHyphen/>
      </w:r>
      <w:r w:rsidR="00E0041B">
        <w:t xml:space="preserve"> </w:t>
      </w:r>
      <w:r w:rsidR="00E0041B" w:rsidRPr="00E0041B">
        <w:t xml:space="preserve">As a reminder: Austria is bound to </w:t>
      </w:r>
      <w:r w:rsidR="00E0041B" w:rsidRPr="00E0041B">
        <w:rPr>
          <w:b/>
          <w:bCs/>
        </w:rPr>
        <w:t>permanent neutrality</w:t>
      </w:r>
      <w:r w:rsidR="00E0041B" w:rsidRPr="00E0041B">
        <w:t xml:space="preserve"> by the 1955 Austrian State Treaty and its constitution, which prohibits entry into military alliances and the establishment of foreign military bases on Austrian territory. Austria is also not a member of NATO.</w:t>
      </w:r>
    </w:p>
    <w:p w14:paraId="073E64B4" w14:textId="1E2CD989" w:rsidR="005013D6" w:rsidRDefault="00E0041B" w:rsidP="005013D6">
      <w:r w:rsidRPr="00E0041B">
        <w:softHyphen/>
      </w:r>
      <w:r w:rsidRPr="00E0041B">
        <w:softHyphen/>
      </w:r>
      <w:r w:rsidR="005013D6" w:rsidRPr="009168B6">
        <w:drawing>
          <wp:inline distT="0" distB="0" distL="0" distR="0" wp14:anchorId="7FAA0296" wp14:editId="38323359">
            <wp:extent cx="1355447" cy="7624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8490" cy="775400"/>
                    </a:xfrm>
                    <a:prstGeom prst="rect">
                      <a:avLst/>
                    </a:prstGeom>
                  </pic:spPr>
                </pic:pic>
              </a:graphicData>
            </a:graphic>
          </wp:inline>
        </w:drawing>
      </w:r>
      <w:r w:rsidR="005013D6">
        <w:rPr>
          <w:b/>
          <w:bCs/>
        </w:rPr>
        <w:t xml:space="preserve"> </w:t>
      </w:r>
      <w:r w:rsidR="005013D6" w:rsidRPr="00E82854">
        <w:rPr>
          <w:b/>
          <w:bCs/>
        </w:rPr>
        <w:t>May 19</w:t>
      </w:r>
      <w:r w:rsidR="005013D6">
        <w:t xml:space="preserve">: </w:t>
      </w:r>
      <w:r w:rsidR="005013D6" w:rsidRPr="00C84506">
        <w:rPr>
          <w:b/>
          <w:bCs/>
        </w:rPr>
        <w:t>Austria is opening</w:t>
      </w:r>
      <w:r w:rsidR="005013D6">
        <w:t xml:space="preserve"> after a long and strict lockdown! It paid off, the infection rate fell dramatically and is now hovering around a low number. In all areas there will be almost normal business, accompanied </w:t>
      </w:r>
      <w:r w:rsidR="00C84506">
        <w:t>by</w:t>
      </w:r>
      <w:r w:rsidR="005013D6">
        <w:t xml:space="preserve"> an intense testing strategy.</w:t>
      </w:r>
    </w:p>
    <w:p w14:paraId="101BE721" w14:textId="603DA5E6" w:rsidR="00934F4A" w:rsidRDefault="00934F4A" w:rsidP="005013D6">
      <w:r w:rsidRPr="00934F4A">
        <w:lastRenderedPageBreak/>
        <w:drawing>
          <wp:inline distT="0" distB="0" distL="0" distR="0" wp14:anchorId="20A115A6" wp14:editId="1E34188B">
            <wp:extent cx="1532841" cy="100514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5609" cy="1013519"/>
                    </a:xfrm>
                    <a:prstGeom prst="rect">
                      <a:avLst/>
                    </a:prstGeom>
                  </pic:spPr>
                </pic:pic>
              </a:graphicData>
            </a:graphic>
          </wp:inline>
        </w:drawing>
      </w:r>
      <w:r>
        <w:t xml:space="preserve"> </w:t>
      </w:r>
      <w:r w:rsidRPr="00F529FC">
        <w:rPr>
          <w:b/>
          <w:bCs/>
        </w:rPr>
        <w:t>May 21</w:t>
      </w:r>
      <w:r>
        <w:t xml:space="preserve">: Austria’s President, </w:t>
      </w:r>
      <w:r w:rsidRPr="00934F4A">
        <w:rPr>
          <w:b/>
          <w:bCs/>
        </w:rPr>
        <w:t xml:space="preserve">Alexander </w:t>
      </w:r>
      <w:proofErr w:type="spellStart"/>
      <w:r w:rsidRPr="00934F4A">
        <w:rPr>
          <w:b/>
          <w:bCs/>
        </w:rPr>
        <w:t>VanDerBellen</w:t>
      </w:r>
      <w:proofErr w:type="spellEnd"/>
      <w:r>
        <w:t xml:space="preserve">, reminds politicians </w:t>
      </w:r>
      <w:r w:rsidR="000F1531">
        <w:t xml:space="preserve">of all parties </w:t>
      </w:r>
      <w:r>
        <w:t xml:space="preserve">to respect the democratic institutions </w:t>
      </w:r>
      <w:r w:rsidR="00FA6084">
        <w:t>and</w:t>
      </w:r>
      <w:r>
        <w:t xml:space="preserve"> warns against weakening them. </w:t>
      </w:r>
      <w:r w:rsidR="00F529FC">
        <w:t xml:space="preserve">Besides </w:t>
      </w:r>
      <w:r w:rsidR="00E0041B">
        <w:t xml:space="preserve">the </w:t>
      </w:r>
      <w:r w:rsidR="00F529FC">
        <w:t xml:space="preserve">pure paragraphs of laws there is also decency required and expected. </w:t>
      </w:r>
      <w:r>
        <w:t xml:space="preserve">His speech addresses the current heated </w:t>
      </w:r>
      <w:r w:rsidR="00FA6084">
        <w:t xml:space="preserve">political debate, and he stands up for more dialog and openness for political discussion: </w:t>
      </w:r>
      <w:hyperlink r:id="rId16" w:history="1">
        <w:r w:rsidR="00FA6084" w:rsidRPr="004C2AE1">
          <w:rPr>
            <w:rStyle w:val="Hyperlink"/>
          </w:rPr>
          <w:t>https://twitter.com/vanderbellen/status/1395756270175596548</w:t>
        </w:r>
      </w:hyperlink>
    </w:p>
    <w:p w14:paraId="2F623DD0" w14:textId="0A2DC662" w:rsidR="0012481E" w:rsidRDefault="002272E0" w:rsidP="005013D6">
      <w:pPr>
        <w:rPr>
          <w:rFonts w:ascii="Helvetica" w:hAnsi="Helvetica" w:cs="Helvetica"/>
          <w:color w:val="1D2228"/>
          <w:sz w:val="20"/>
          <w:szCs w:val="20"/>
          <w:shd w:val="clear" w:color="auto" w:fill="FFFFFF"/>
        </w:rPr>
      </w:pPr>
      <w:r w:rsidRPr="002272E0">
        <w:rPr>
          <w:rFonts w:ascii="Helvetica" w:hAnsi="Helvetica" w:cs="Helvetica"/>
          <w:color w:val="1D2228"/>
          <w:sz w:val="20"/>
          <w:szCs w:val="20"/>
          <w:shd w:val="clear" w:color="auto" w:fill="FFFFFF"/>
        </w:rPr>
        <w:t>addressed in a speech the </w:t>
      </w:r>
      <w:r w:rsidRPr="002272E0">
        <w:rPr>
          <w:rFonts w:ascii="Helvetica" w:hAnsi="Helvetica" w:cs="Helvetica"/>
          <w:color w:val="000000"/>
          <w:sz w:val="20"/>
          <w:szCs w:val="20"/>
          <w:shd w:val="clear" w:color="auto" w:fill="FFFFFF"/>
        </w:rPr>
        <w:t>current heated political debate. He</w:t>
      </w:r>
      <w:r w:rsidRPr="002272E0">
        <w:rPr>
          <w:rFonts w:ascii="Helvetica" w:hAnsi="Helvetica" w:cs="Helvetica"/>
          <w:color w:val="1D2228"/>
          <w:sz w:val="20"/>
          <w:szCs w:val="20"/>
          <w:shd w:val="clear" w:color="auto" w:fill="FFFFFF"/>
        </w:rPr>
        <w:t xml:space="preserve"> reminds politicians of all parties to respect the democratic institutions and warns against weakening them. Besides the pure paragraphs of laws there is also decency required and expected. He stands up for more dialog and willingness to </w:t>
      </w:r>
      <w:r w:rsidR="0012481E">
        <w:rPr>
          <w:rFonts w:ascii="Helvetica" w:hAnsi="Helvetica" w:cs="Helvetica"/>
          <w:color w:val="1D2228"/>
          <w:sz w:val="20"/>
          <w:szCs w:val="20"/>
          <w:shd w:val="clear" w:color="auto" w:fill="FFFFFF"/>
        </w:rPr>
        <w:t>c</w:t>
      </w:r>
      <w:r w:rsidRPr="002272E0">
        <w:rPr>
          <w:rFonts w:ascii="Helvetica" w:hAnsi="Helvetica" w:cs="Helvetica"/>
          <w:color w:val="1D2228"/>
          <w:sz w:val="20"/>
          <w:szCs w:val="20"/>
          <w:shd w:val="clear" w:color="auto" w:fill="FFFFFF"/>
        </w:rPr>
        <w:t>ooperate: </w:t>
      </w:r>
    </w:p>
    <w:p w14:paraId="6A7BB5DC" w14:textId="6DD07923" w:rsidR="00FA6084" w:rsidRDefault="0012481E" w:rsidP="005013D6">
      <w:hyperlink r:id="rId17" w:history="1">
        <w:r w:rsidRPr="004C2AE1">
          <w:rPr>
            <w:rStyle w:val="Hyperlink"/>
            <w:rFonts w:ascii="Helvetica" w:hAnsi="Helvetica" w:cs="Helvetica"/>
            <w:sz w:val="20"/>
            <w:szCs w:val="20"/>
            <w:shd w:val="clear" w:color="auto" w:fill="FFFFFF"/>
          </w:rPr>
          <w:t>https://twitter.com/vanderbellen/status/1395756270175596548</w:t>
        </w:r>
      </w:hyperlink>
    </w:p>
    <w:p w14:paraId="2E0C9089" w14:textId="60B6610B" w:rsidR="00DC5787" w:rsidRDefault="00DC5787" w:rsidP="00725CEE">
      <w:r w:rsidRPr="00DC5787">
        <w:drawing>
          <wp:inline distT="0" distB="0" distL="0" distR="0" wp14:anchorId="5A0BFF6D" wp14:editId="5A0B0C05">
            <wp:extent cx="1525319" cy="8579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8893" cy="871253"/>
                    </a:xfrm>
                    <a:prstGeom prst="rect">
                      <a:avLst/>
                    </a:prstGeom>
                  </pic:spPr>
                </pic:pic>
              </a:graphicData>
            </a:graphic>
          </wp:inline>
        </w:drawing>
      </w:r>
      <w:r w:rsidR="00C84506">
        <w:rPr>
          <w:b/>
          <w:bCs/>
        </w:rPr>
        <w:t xml:space="preserve"> </w:t>
      </w:r>
      <w:r w:rsidRPr="00F43C75">
        <w:rPr>
          <w:b/>
          <w:bCs/>
        </w:rPr>
        <w:t xml:space="preserve">Wiener </w:t>
      </w:r>
      <w:proofErr w:type="spellStart"/>
      <w:r w:rsidRPr="00F43C75">
        <w:rPr>
          <w:b/>
          <w:bCs/>
        </w:rPr>
        <w:t>Hauptbahnhof</w:t>
      </w:r>
      <w:proofErr w:type="spellEnd"/>
      <w:r>
        <w:t xml:space="preserve"> (Vienna Central Station) ranked second (behind </w:t>
      </w:r>
      <w:proofErr w:type="spellStart"/>
      <w:r>
        <w:t>Lepzig</w:t>
      </w:r>
      <w:proofErr w:type="spellEnd"/>
      <w:r>
        <w:t>) for Passenger Convenience in Europe. This underscores the importance transportation by railroad is playing in Austria.</w:t>
      </w:r>
    </w:p>
    <w:p w14:paraId="37AE587A" w14:textId="73F70A9A" w:rsidR="00287B1B" w:rsidRDefault="00287B1B" w:rsidP="00725CEE">
      <w:r w:rsidRPr="00287B1B">
        <w:drawing>
          <wp:inline distT="0" distB="0" distL="0" distR="0" wp14:anchorId="71512D28" wp14:editId="41C8406D">
            <wp:extent cx="1659988" cy="9337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0574" cy="939698"/>
                    </a:xfrm>
                    <a:prstGeom prst="rect">
                      <a:avLst/>
                    </a:prstGeom>
                  </pic:spPr>
                </pic:pic>
              </a:graphicData>
            </a:graphic>
          </wp:inline>
        </w:drawing>
      </w:r>
      <w:r w:rsidR="00F43C75">
        <w:t xml:space="preserve"> </w:t>
      </w:r>
      <w:r>
        <w:t xml:space="preserve">After a long stretch of lockdown, </w:t>
      </w:r>
      <w:r w:rsidRPr="00F43C75">
        <w:rPr>
          <w:b/>
          <w:bCs/>
        </w:rPr>
        <w:t>Vienna</w:t>
      </w:r>
      <w:r>
        <w:t xml:space="preserve"> is gearing up for a </w:t>
      </w:r>
      <w:r w:rsidRPr="00F43C75">
        <w:rPr>
          <w:b/>
          <w:bCs/>
        </w:rPr>
        <w:t>culture summer</w:t>
      </w:r>
      <w:r>
        <w:t xml:space="preserve"> </w:t>
      </w:r>
      <w:r w:rsidR="00F43C75">
        <w:t xml:space="preserve">with </w:t>
      </w:r>
      <w:r>
        <w:t>over 1,00</w:t>
      </w:r>
      <w:r w:rsidR="00F43C75">
        <w:t>0</w:t>
      </w:r>
      <w:r>
        <w:t xml:space="preserve"> </w:t>
      </w:r>
      <w:r w:rsidR="00F43C75">
        <w:t xml:space="preserve">events </w:t>
      </w:r>
      <w:r>
        <w:t>planned to make sure the city residents and visitors get their local dose of culture.</w:t>
      </w:r>
    </w:p>
    <w:p w14:paraId="20239A41" w14:textId="04542599" w:rsidR="005013D6" w:rsidRPr="009168B6" w:rsidRDefault="00F43C75" w:rsidP="005013D6">
      <w:r w:rsidRPr="00F43C75">
        <w:drawing>
          <wp:inline distT="0" distB="0" distL="0" distR="0" wp14:anchorId="58E109B6" wp14:editId="59881A0A">
            <wp:extent cx="1423768" cy="1067826"/>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1461" cy="1081096"/>
                    </a:xfrm>
                    <a:prstGeom prst="rect">
                      <a:avLst/>
                    </a:prstGeom>
                  </pic:spPr>
                </pic:pic>
              </a:graphicData>
            </a:graphic>
          </wp:inline>
        </w:drawing>
      </w:r>
      <w:r>
        <w:rPr>
          <w:b/>
          <w:bCs/>
        </w:rPr>
        <w:t xml:space="preserve"> </w:t>
      </w:r>
      <w:r w:rsidR="005013D6">
        <w:rPr>
          <w:b/>
          <w:bCs/>
        </w:rPr>
        <w:t>Something “</w:t>
      </w:r>
      <w:proofErr w:type="spellStart"/>
      <w:r w:rsidR="005013D6">
        <w:rPr>
          <w:b/>
          <w:bCs/>
        </w:rPr>
        <w:t>Zum</w:t>
      </w:r>
      <w:proofErr w:type="spellEnd"/>
      <w:r w:rsidR="005013D6">
        <w:rPr>
          <w:b/>
          <w:bCs/>
        </w:rPr>
        <w:t xml:space="preserve"> </w:t>
      </w:r>
      <w:proofErr w:type="spellStart"/>
      <w:r w:rsidR="005013D6">
        <w:rPr>
          <w:b/>
          <w:bCs/>
        </w:rPr>
        <w:t>Schmunzeln</w:t>
      </w:r>
      <w:proofErr w:type="spellEnd"/>
      <w:r w:rsidR="005013D6">
        <w:rPr>
          <w:b/>
          <w:bCs/>
        </w:rPr>
        <w:t xml:space="preserve">” </w:t>
      </w:r>
      <w:r w:rsidR="005013D6" w:rsidRPr="005013D6">
        <w:t>(to smile</w:t>
      </w:r>
      <w:r w:rsidR="005013D6" w:rsidRPr="005013D6">
        <w:t xml:space="preserve"> about</w:t>
      </w:r>
      <w:r w:rsidR="005013D6" w:rsidRPr="005013D6">
        <w:t>):</w:t>
      </w:r>
      <w:r w:rsidR="005013D6">
        <w:rPr>
          <w:b/>
          <w:bCs/>
        </w:rPr>
        <w:t xml:space="preserve"> </w:t>
      </w:r>
      <w:r w:rsidR="005013D6">
        <w:rPr>
          <w:b/>
          <w:bCs/>
        </w:rPr>
        <w:br/>
      </w:r>
      <w:r w:rsidR="005013D6" w:rsidRPr="009168B6">
        <w:rPr>
          <w:b/>
          <w:bCs/>
        </w:rPr>
        <w:t>Language quiz</w:t>
      </w:r>
      <w:r w:rsidR="005013D6" w:rsidRPr="009168B6">
        <w:t>:</w:t>
      </w:r>
      <w:r w:rsidR="005013D6">
        <w:t xml:space="preserve"> c</w:t>
      </w:r>
      <w:r w:rsidR="00E0041B">
        <w:t>o</w:t>
      </w:r>
      <w:r w:rsidR="005013D6">
        <w:t>urtesy</w:t>
      </w:r>
      <w:r w:rsidR="005013D6" w:rsidRPr="009168B6">
        <w:t xml:space="preserve"> </w:t>
      </w:r>
      <w:r w:rsidR="005013D6">
        <w:t>to</w:t>
      </w:r>
      <w:r w:rsidR="005013D6" w:rsidRPr="009168B6">
        <w:t xml:space="preserve"> M</w:t>
      </w:r>
      <w:r w:rsidR="005013D6">
        <w:t xml:space="preserve">ichael </w:t>
      </w:r>
      <w:proofErr w:type="spellStart"/>
      <w:r w:rsidR="005013D6">
        <w:t>Brandstetter</w:t>
      </w:r>
      <w:proofErr w:type="spellEnd"/>
      <w:r w:rsidR="005013D6">
        <w:t xml:space="preserve"> who picked this up from the newspaper “</w:t>
      </w:r>
      <w:r w:rsidR="005013D6" w:rsidRPr="009168B6">
        <w:t>Der Standard</w:t>
      </w:r>
      <w:r w:rsidR="005013D6">
        <w:t>,</w:t>
      </w:r>
      <w:r w:rsidR="005013D6" w:rsidRPr="009168B6">
        <w:t xml:space="preserve"> 5/3/2021</w:t>
      </w:r>
      <w:r w:rsidR="005013D6">
        <w:t>”</w:t>
      </w:r>
      <w:r w:rsidR="00C84506">
        <w:t>.</w:t>
      </w:r>
    </w:p>
    <w:p w14:paraId="36C4DFED" w14:textId="71901800" w:rsidR="005013D6" w:rsidRDefault="005013D6" w:rsidP="005013D6">
      <w:pPr>
        <w:rPr>
          <w:i/>
          <w:iCs/>
        </w:rPr>
      </w:pPr>
      <w:r w:rsidRPr="009168B6">
        <w:rPr>
          <w:i/>
          <w:iCs/>
          <w:lang w:val="de-AT"/>
        </w:rPr>
        <w:t xml:space="preserve">Ausgeruht wurde auf der Scheslong, man frisierte sich vor der Psyche, wusch die Hände im Lavor, spazierte auf dem Trottoir. Junge Mädchen waren im Backfischalter, da fing man vielleicht auch schon langsam an, auf Lepschi zu gehen. Marantanna! Solange man nicht als Luftikus durchs Leben ging, war alles gut, sonst hätte noch ein ordentlicher Palawatsch dabei herauskommen können. </w:t>
      </w:r>
      <w:proofErr w:type="spellStart"/>
      <w:r w:rsidRPr="005013D6">
        <w:rPr>
          <w:i/>
          <w:iCs/>
        </w:rPr>
        <w:t>Zumindest</w:t>
      </w:r>
      <w:proofErr w:type="spellEnd"/>
      <w:r w:rsidRPr="005013D6">
        <w:rPr>
          <w:i/>
          <w:iCs/>
        </w:rPr>
        <w:t xml:space="preserve"> hat es die Omi </w:t>
      </w:r>
      <w:proofErr w:type="spellStart"/>
      <w:r w:rsidRPr="005013D6">
        <w:rPr>
          <w:i/>
          <w:iCs/>
        </w:rPr>
        <w:t>noch</w:t>
      </w:r>
      <w:proofErr w:type="spellEnd"/>
      <w:r w:rsidRPr="005013D6">
        <w:rPr>
          <w:i/>
          <w:iCs/>
        </w:rPr>
        <w:t xml:space="preserve"> so </w:t>
      </w:r>
      <w:proofErr w:type="spellStart"/>
      <w:r w:rsidRPr="005013D6">
        <w:rPr>
          <w:i/>
          <w:iCs/>
        </w:rPr>
        <w:t>erzählt</w:t>
      </w:r>
      <w:proofErr w:type="spellEnd"/>
      <w:r w:rsidRPr="005013D6">
        <w:rPr>
          <w:i/>
          <w:iCs/>
        </w:rPr>
        <w:t>.</w:t>
      </w:r>
    </w:p>
    <w:p w14:paraId="4C7B24BF" w14:textId="77777777" w:rsidR="00C84506" w:rsidRPr="00C84506" w:rsidRDefault="00C84506" w:rsidP="00C84506">
      <w:r w:rsidRPr="00C84506">
        <w:t>Can you still follow?!</w:t>
      </w:r>
    </w:p>
    <w:p w14:paraId="39CF5CF7" w14:textId="77777777" w:rsidR="005013D6" w:rsidRDefault="005013D6" w:rsidP="005013D6">
      <w:r w:rsidRPr="009168B6">
        <w:t xml:space="preserve">And here a </w:t>
      </w:r>
      <w:r w:rsidRPr="005013D6">
        <w:rPr>
          <w:b/>
          <w:bCs/>
        </w:rPr>
        <w:t>comparison between the work attitude of Europeans and Americans</w:t>
      </w:r>
      <w:r>
        <w:t xml:space="preserve">: </w:t>
      </w:r>
    </w:p>
    <w:p w14:paraId="632E4FB6" w14:textId="35253D42" w:rsidR="005013D6" w:rsidRDefault="005013D6" w:rsidP="005013D6">
      <w:r>
        <w:t>European out-of-office</w:t>
      </w:r>
      <w:r w:rsidR="00C84506">
        <w:t xml:space="preserve"> reply</w:t>
      </w:r>
      <w:r>
        <w:t>: “I’m away camping for the summer. Email again in September”</w:t>
      </w:r>
    </w:p>
    <w:p w14:paraId="02B4ED1C" w14:textId="3A0763A9" w:rsidR="005013D6" w:rsidRPr="009168B6" w:rsidRDefault="005013D6" w:rsidP="005013D6">
      <w:r>
        <w:t>American out-of-office</w:t>
      </w:r>
      <w:r w:rsidR="00C84506">
        <w:t xml:space="preserve"> reply</w:t>
      </w:r>
      <w:r>
        <w:t xml:space="preserve">: “I have left the office for two hours to undergo kidney surgery, but you can reach me on my cell anytime”. </w:t>
      </w:r>
    </w:p>
    <w:p w14:paraId="78F3BF53" w14:textId="77777777" w:rsidR="00563B74" w:rsidRPr="008658C9" w:rsidRDefault="00563B74" w:rsidP="00563B74">
      <w:pPr>
        <w:rPr>
          <w:b/>
          <w:bCs/>
          <w:color w:val="00B0F0"/>
          <w:sz w:val="48"/>
          <w:szCs w:val="48"/>
        </w:rPr>
      </w:pPr>
      <w:r w:rsidRPr="000260CD">
        <w:rPr>
          <w:b/>
          <w:bCs/>
          <w:color w:val="00B0F0"/>
          <w:sz w:val="48"/>
          <w:szCs w:val="48"/>
        </w:rPr>
        <w:t>UPCOMING EVENTS</w:t>
      </w:r>
    </w:p>
    <w:p w14:paraId="651284D4" w14:textId="77777777" w:rsidR="00E82854" w:rsidRDefault="00E82854" w:rsidP="00E82854">
      <w:r>
        <w:rPr>
          <w:noProof/>
        </w:rPr>
        <w:lastRenderedPageBreak/>
        <w:drawing>
          <wp:inline distT="0" distB="0" distL="0" distR="0" wp14:anchorId="006E3F55" wp14:editId="08DF9395">
            <wp:extent cx="1747548" cy="52195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Austrian Cultural Forum: </w:t>
      </w:r>
      <w:hyperlink r:id="rId22" w:history="1">
        <w:r w:rsidRPr="00C86393">
          <w:rPr>
            <w:rStyle w:val="Hyperlink"/>
          </w:rPr>
          <w:t>https://acfdc.org/?mc_cid=487b48d54a&amp;mc_eid=1321923619</w:t>
        </w:r>
      </w:hyperlink>
    </w:p>
    <w:p w14:paraId="127E9A0D" w14:textId="77777777" w:rsidR="00E82854" w:rsidRDefault="00E82854" w:rsidP="00E82854"/>
    <w:p w14:paraId="1DE8A0D1" w14:textId="2CFAA1E7" w:rsidR="00E82854" w:rsidRDefault="00E82854" w:rsidP="00E82854">
      <w:r>
        <w:rPr>
          <w:noProof/>
        </w:rPr>
        <w:drawing>
          <wp:inline distT="0" distB="0" distL="0" distR="0" wp14:anchorId="73F113EA" wp14:editId="0295E046">
            <wp:extent cx="1577257" cy="684511"/>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751" cy="695575"/>
                    </a:xfrm>
                    <a:prstGeom prst="rect">
                      <a:avLst/>
                    </a:prstGeom>
                    <a:noFill/>
                    <a:ln>
                      <a:noFill/>
                    </a:ln>
                  </pic:spPr>
                </pic:pic>
              </a:graphicData>
            </a:graphic>
          </wp:inline>
        </w:drawing>
      </w:r>
      <w:r>
        <w:t xml:space="preserve"> Check out the regular events offered by the Goethe Pop Up Seattle, ranging from book club, Summer camps, </w:t>
      </w:r>
      <w:r w:rsidR="00C84506">
        <w:t>movies,</w:t>
      </w:r>
      <w:r>
        <w:t xml:space="preserve"> and literature presentations: </w:t>
      </w:r>
      <w:hyperlink r:id="rId24" w:history="1">
        <w:r w:rsidRPr="00C86393">
          <w:rPr>
            <w:rStyle w:val="Hyperlink"/>
          </w:rPr>
          <w:t>https://www.goethe.de/ins/us/en/sta/gps.html</w:t>
        </w:r>
      </w:hyperlink>
    </w:p>
    <w:p w14:paraId="39FFD381" w14:textId="77777777" w:rsidR="00563B74" w:rsidRDefault="00563B74" w:rsidP="00563B74"/>
    <w:p w14:paraId="2661DB8C" w14:textId="77777777" w:rsidR="00563B74" w:rsidRPr="00A3331D" w:rsidRDefault="00563B74" w:rsidP="00563B74">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133061FA" w14:textId="4BCA1930" w:rsidR="00563B74" w:rsidRPr="002425C1" w:rsidRDefault="00563B74" w:rsidP="00563B74">
      <w:r w:rsidRPr="002425C1">
        <w:rPr>
          <w:noProof/>
        </w:rPr>
        <w:drawing>
          <wp:inline distT="0" distB="0" distL="0" distR="0" wp14:anchorId="19A777EF" wp14:editId="48B0D16F">
            <wp:extent cx="1190625" cy="102132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t xml:space="preserve">Virtual </w:t>
      </w:r>
      <w:r w:rsidRPr="002425C1">
        <w:rPr>
          <w:b/>
          <w:bCs/>
        </w:rPr>
        <w:t xml:space="preserve">STAMMTISCH: Thursday, </w:t>
      </w:r>
      <w:r>
        <w:rPr>
          <w:b/>
          <w:bCs/>
        </w:rPr>
        <w:t>June 3</w:t>
      </w:r>
      <w:r>
        <w:rPr>
          <w:b/>
          <w:bCs/>
        </w:rPr>
        <w:t xml:space="preserve">, </w:t>
      </w:r>
      <w:r w:rsidRPr="002425C1">
        <w:rPr>
          <w:b/>
          <w:bCs/>
        </w:rPr>
        <w:t>2021: 7 – 9pm</w:t>
      </w:r>
      <w:r w:rsidRPr="002425C1">
        <w:t xml:space="preserve">: </w:t>
      </w:r>
    </w:p>
    <w:p w14:paraId="422B7EAD" w14:textId="77777777" w:rsidR="00563B74" w:rsidRDefault="00563B74" w:rsidP="00563B74">
      <w:pPr>
        <w:rPr>
          <w:color w:val="0070C0"/>
        </w:rPr>
      </w:pPr>
      <w:r w:rsidRPr="002425C1">
        <w:t xml:space="preserve">Hope </w:t>
      </w:r>
      <w:r>
        <w:t xml:space="preserve">many of </w:t>
      </w:r>
      <w:r w:rsidRPr="002425C1">
        <w:t xml:space="preserve">you can join, bring your favorite drink and </w:t>
      </w:r>
      <w:proofErr w:type="gramStart"/>
      <w:r w:rsidRPr="002425C1">
        <w:t>let’s</w:t>
      </w:r>
      <w:proofErr w:type="gramEnd"/>
      <w:r w:rsidRPr="002425C1">
        <w:t xml:space="preserve"> enjoy time together! There is so much we can talk and chat</w:t>
      </w:r>
      <w:r>
        <w:t xml:space="preserve"> and laugh</w:t>
      </w:r>
      <w:r w:rsidRPr="002425C1">
        <w:t xml:space="preserve"> about!</w:t>
      </w:r>
      <w:r>
        <w:t xml:space="preserve"> F</w:t>
      </w:r>
      <w:r w:rsidRPr="002425C1">
        <w:t xml:space="preserve">or any questions, please contact Jürgen </w:t>
      </w:r>
      <w:proofErr w:type="spellStart"/>
      <w:r w:rsidRPr="002425C1">
        <w:t>Schatzer</w:t>
      </w:r>
      <w:proofErr w:type="spellEnd"/>
      <w:r w:rsidRPr="002425C1">
        <w:t>: juergen.schatzer@gmail.com</w:t>
      </w:r>
      <w:r w:rsidRPr="002425C1">
        <w:br/>
      </w:r>
      <w:r w:rsidRPr="002425C1">
        <w:rPr>
          <w:b/>
          <w:bCs/>
        </w:rPr>
        <w:t>zoom link</w:t>
      </w:r>
      <w:r w:rsidRPr="002425C1">
        <w:rPr>
          <w:b/>
          <w:bCs/>
          <w:color w:val="0070C0"/>
        </w:rPr>
        <w:t xml:space="preserve">: </w:t>
      </w:r>
      <w:hyperlink r:id="rId26" w:tgtFrame="_blank" w:history="1">
        <w:r w:rsidRPr="00A3331D">
          <w:rPr>
            <w:rFonts w:ascii="Helvetica" w:hAnsi="Helvetica" w:cs="Helvetica"/>
            <w:b/>
            <w:bCs/>
            <w:color w:val="0070C0"/>
            <w:sz w:val="20"/>
            <w:szCs w:val="20"/>
            <w:u w:val="single"/>
            <w:shd w:val="clear" w:color="auto" w:fill="FFFFFF"/>
          </w:rPr>
          <w:t>https://us02web.zoom.us/j/5845087371</w:t>
        </w:r>
      </w:hyperlink>
    </w:p>
    <w:p w14:paraId="50390E4E" w14:textId="6E3C8664" w:rsidR="00563B74" w:rsidRDefault="00563B74" w:rsidP="00725CEE"/>
    <w:p w14:paraId="5E6BA379" w14:textId="0563D53C" w:rsidR="00E82854" w:rsidRPr="00E82854" w:rsidRDefault="00E82854" w:rsidP="00E82854">
      <w:proofErr w:type="spellStart"/>
      <w:r w:rsidRPr="00E82854">
        <w:t>M</w:t>
      </w:r>
      <w:r w:rsidR="00C84506">
        <w:t>i</w:t>
      </w:r>
      <w:r w:rsidRPr="00E82854">
        <w:t>t</w:t>
      </w:r>
      <w:proofErr w:type="spellEnd"/>
      <w:r w:rsidRPr="00E82854">
        <w:t xml:space="preserve"> </w:t>
      </w:r>
      <w:proofErr w:type="spellStart"/>
      <w:r w:rsidRPr="00E82854">
        <w:t>herzlichen</w:t>
      </w:r>
      <w:proofErr w:type="spellEnd"/>
      <w:r w:rsidRPr="00E82854">
        <w:t xml:space="preserve"> </w:t>
      </w:r>
      <w:proofErr w:type="spellStart"/>
      <w:r w:rsidR="00E0041B" w:rsidRPr="00E0041B">
        <w:t>Grüssen</w:t>
      </w:r>
      <w:proofErr w:type="spellEnd"/>
      <w:r w:rsidRPr="00E82854">
        <w:t xml:space="preserve"> </w:t>
      </w:r>
    </w:p>
    <w:p w14:paraId="626B42E7" w14:textId="77777777" w:rsidR="00E82854" w:rsidRDefault="00E82854" w:rsidP="00E82854">
      <w:r>
        <w:t>Eva Kammel</w:t>
      </w:r>
    </w:p>
    <w:p w14:paraId="47F291FA" w14:textId="77777777" w:rsidR="00E82854" w:rsidRDefault="00E82854" w:rsidP="00E82854">
      <w:pPr>
        <w:pStyle w:val="NoSpacing"/>
      </w:pPr>
      <w:r>
        <w:t>Honorary Consul of Austria in Seattle</w:t>
      </w:r>
    </w:p>
    <w:p w14:paraId="3FD6F98A" w14:textId="77777777" w:rsidR="00E82854" w:rsidRDefault="00E82854" w:rsidP="00E82854">
      <w:pPr>
        <w:pStyle w:val="NoSpacing"/>
      </w:pPr>
      <w:hyperlink r:id="rId27" w:history="1">
        <w:r w:rsidRPr="004D7FD6">
          <w:rPr>
            <w:rStyle w:val="Hyperlink"/>
          </w:rPr>
          <w:t>office@austrianconsulateseattle.org</w:t>
        </w:r>
      </w:hyperlink>
      <w:r>
        <w:t xml:space="preserve"> | </w:t>
      </w:r>
      <w:hyperlink r:id="rId28" w:history="1">
        <w:r w:rsidRPr="004D7FD6">
          <w:rPr>
            <w:rStyle w:val="Hyperlink"/>
          </w:rPr>
          <w:t>www.austrianconsulateseattle.org</w:t>
        </w:r>
      </w:hyperlink>
      <w:r>
        <w:t xml:space="preserve"> </w:t>
      </w:r>
    </w:p>
    <w:p w14:paraId="22FCADFB" w14:textId="77777777" w:rsidR="00E82854" w:rsidRPr="00902C3C" w:rsidRDefault="00E82854" w:rsidP="00725CEE"/>
    <w:sectPr w:rsidR="00E82854" w:rsidRPr="00902C3C" w:rsidSect="00E828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10A0"/>
    <w:multiLevelType w:val="hybridMultilevel"/>
    <w:tmpl w:val="F24C1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63E71"/>
    <w:multiLevelType w:val="multilevel"/>
    <w:tmpl w:val="49FC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9821A6"/>
    <w:multiLevelType w:val="multilevel"/>
    <w:tmpl w:val="1CBE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F064F2"/>
    <w:multiLevelType w:val="hybridMultilevel"/>
    <w:tmpl w:val="D198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541DAA"/>
    <w:multiLevelType w:val="multilevel"/>
    <w:tmpl w:val="6A36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B44"/>
    <w:rsid w:val="000F1531"/>
    <w:rsid w:val="0012481E"/>
    <w:rsid w:val="0016759C"/>
    <w:rsid w:val="002272E0"/>
    <w:rsid w:val="00287B1B"/>
    <w:rsid w:val="0030115F"/>
    <w:rsid w:val="0035085E"/>
    <w:rsid w:val="005013D6"/>
    <w:rsid w:val="00527935"/>
    <w:rsid w:val="00563B74"/>
    <w:rsid w:val="005738CF"/>
    <w:rsid w:val="00725CEE"/>
    <w:rsid w:val="008576B3"/>
    <w:rsid w:val="008C182E"/>
    <w:rsid w:val="008D47D8"/>
    <w:rsid w:val="00902C3C"/>
    <w:rsid w:val="00914D14"/>
    <w:rsid w:val="009168B6"/>
    <w:rsid w:val="00922303"/>
    <w:rsid w:val="00934F4A"/>
    <w:rsid w:val="0096209D"/>
    <w:rsid w:val="00965D3C"/>
    <w:rsid w:val="0099777D"/>
    <w:rsid w:val="00A22582"/>
    <w:rsid w:val="00A83C65"/>
    <w:rsid w:val="00B20AA5"/>
    <w:rsid w:val="00C34402"/>
    <w:rsid w:val="00C77477"/>
    <w:rsid w:val="00C84506"/>
    <w:rsid w:val="00CC645A"/>
    <w:rsid w:val="00CC6C79"/>
    <w:rsid w:val="00D47470"/>
    <w:rsid w:val="00DC5787"/>
    <w:rsid w:val="00E0041B"/>
    <w:rsid w:val="00E00B44"/>
    <w:rsid w:val="00E82854"/>
    <w:rsid w:val="00F43C75"/>
    <w:rsid w:val="00F50A97"/>
    <w:rsid w:val="00F529FC"/>
    <w:rsid w:val="00FA6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BB4F8"/>
  <w15:chartTrackingRefBased/>
  <w15:docId w15:val="{BBDC5C38-7343-4B43-98FD-2F03AA3D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C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0B44"/>
    <w:rPr>
      <w:color w:val="0563C1" w:themeColor="hyperlink"/>
      <w:u w:val="single"/>
    </w:rPr>
  </w:style>
  <w:style w:type="paragraph" w:styleId="NoSpacing">
    <w:name w:val="No Spacing"/>
    <w:uiPriority w:val="1"/>
    <w:qFormat/>
    <w:rsid w:val="00E00B44"/>
    <w:pPr>
      <w:spacing w:after="0" w:line="240" w:lineRule="auto"/>
    </w:pPr>
  </w:style>
  <w:style w:type="character" w:styleId="UnresolvedMention">
    <w:name w:val="Unresolved Mention"/>
    <w:basedOn w:val="DefaultParagraphFont"/>
    <w:uiPriority w:val="99"/>
    <w:semiHidden/>
    <w:unhideWhenUsed/>
    <w:rsid w:val="00922303"/>
    <w:rPr>
      <w:color w:val="605E5C"/>
      <w:shd w:val="clear" w:color="auto" w:fill="E1DFDD"/>
    </w:rPr>
  </w:style>
  <w:style w:type="paragraph" w:styleId="NormalWeb">
    <w:name w:val="Normal (Web)"/>
    <w:basedOn w:val="Normal"/>
    <w:uiPriority w:val="99"/>
    <w:semiHidden/>
    <w:unhideWhenUsed/>
    <w:rsid w:val="00C774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47470"/>
    <w:pPr>
      <w:ind w:left="720"/>
      <w:contextualSpacing/>
    </w:pPr>
  </w:style>
  <w:style w:type="character" w:customStyle="1" w:styleId="Heading1Char">
    <w:name w:val="Heading 1 Char"/>
    <w:basedOn w:val="DefaultParagraphFont"/>
    <w:link w:val="Heading1"/>
    <w:uiPriority w:val="9"/>
    <w:rsid w:val="00F43C7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77901">
      <w:bodyDiv w:val="1"/>
      <w:marLeft w:val="0"/>
      <w:marRight w:val="0"/>
      <w:marTop w:val="0"/>
      <w:marBottom w:val="0"/>
      <w:divBdr>
        <w:top w:val="none" w:sz="0" w:space="0" w:color="auto"/>
        <w:left w:val="none" w:sz="0" w:space="0" w:color="auto"/>
        <w:bottom w:val="none" w:sz="0" w:space="0" w:color="auto"/>
        <w:right w:val="none" w:sz="0" w:space="0" w:color="auto"/>
      </w:divBdr>
    </w:div>
    <w:div w:id="297489425">
      <w:bodyDiv w:val="1"/>
      <w:marLeft w:val="0"/>
      <w:marRight w:val="0"/>
      <w:marTop w:val="0"/>
      <w:marBottom w:val="0"/>
      <w:divBdr>
        <w:top w:val="none" w:sz="0" w:space="0" w:color="auto"/>
        <w:left w:val="none" w:sz="0" w:space="0" w:color="auto"/>
        <w:bottom w:val="none" w:sz="0" w:space="0" w:color="auto"/>
        <w:right w:val="none" w:sz="0" w:space="0" w:color="auto"/>
      </w:divBdr>
    </w:div>
    <w:div w:id="1349482425">
      <w:bodyDiv w:val="1"/>
      <w:marLeft w:val="0"/>
      <w:marRight w:val="0"/>
      <w:marTop w:val="0"/>
      <w:marBottom w:val="0"/>
      <w:divBdr>
        <w:top w:val="none" w:sz="0" w:space="0" w:color="auto"/>
        <w:left w:val="none" w:sz="0" w:space="0" w:color="auto"/>
        <w:bottom w:val="none" w:sz="0" w:space="0" w:color="auto"/>
        <w:right w:val="none" w:sz="0" w:space="0" w:color="auto"/>
      </w:divBdr>
      <w:divsChild>
        <w:div w:id="19022804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61794464">
      <w:bodyDiv w:val="1"/>
      <w:marLeft w:val="0"/>
      <w:marRight w:val="0"/>
      <w:marTop w:val="0"/>
      <w:marBottom w:val="0"/>
      <w:divBdr>
        <w:top w:val="none" w:sz="0" w:space="0" w:color="auto"/>
        <w:left w:val="none" w:sz="0" w:space="0" w:color="auto"/>
        <w:bottom w:val="none" w:sz="0" w:space="0" w:color="auto"/>
        <w:right w:val="none" w:sz="0" w:space="0" w:color="auto"/>
      </w:divBdr>
    </w:div>
    <w:div w:id="1731537035">
      <w:bodyDiv w:val="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 w:id="1086463201">
          <w:marLeft w:val="0"/>
          <w:marRight w:val="0"/>
          <w:marTop w:val="0"/>
          <w:marBottom w:val="0"/>
          <w:divBdr>
            <w:top w:val="none" w:sz="0" w:space="0" w:color="auto"/>
            <w:left w:val="none" w:sz="0" w:space="0" w:color="auto"/>
            <w:bottom w:val="none" w:sz="0" w:space="0" w:color="auto"/>
            <w:right w:val="none" w:sz="0" w:space="0" w:color="auto"/>
          </w:divBdr>
        </w:div>
      </w:divsChild>
    </w:div>
    <w:div w:id="1795366429">
      <w:bodyDiv w:val="1"/>
      <w:marLeft w:val="0"/>
      <w:marRight w:val="0"/>
      <w:marTop w:val="0"/>
      <w:marBottom w:val="0"/>
      <w:divBdr>
        <w:top w:val="none" w:sz="0" w:space="0" w:color="auto"/>
        <w:left w:val="none" w:sz="0" w:space="0" w:color="auto"/>
        <w:bottom w:val="none" w:sz="0" w:space="0" w:color="auto"/>
        <w:right w:val="none" w:sz="0" w:space="0" w:color="auto"/>
      </w:divBdr>
      <w:divsChild>
        <w:div w:id="1398897179">
          <w:marLeft w:val="0"/>
          <w:marRight w:val="0"/>
          <w:marTop w:val="0"/>
          <w:marBottom w:val="0"/>
          <w:divBdr>
            <w:top w:val="single" w:sz="2" w:space="0" w:color="000000"/>
            <w:left w:val="single" w:sz="2" w:space="0" w:color="000000"/>
            <w:bottom w:val="single" w:sz="2" w:space="0" w:color="000000"/>
            <w:right w:val="single" w:sz="2" w:space="0" w:color="000000"/>
          </w:divBdr>
        </w:div>
        <w:div w:id="261378153">
          <w:marLeft w:val="0"/>
          <w:marRight w:val="0"/>
          <w:marTop w:val="0"/>
          <w:marBottom w:val="0"/>
          <w:divBdr>
            <w:top w:val="single" w:sz="2" w:space="0" w:color="000000"/>
            <w:left w:val="single" w:sz="2" w:space="0" w:color="000000"/>
            <w:bottom w:val="single" w:sz="2" w:space="0" w:color="000000"/>
            <w:right w:val="single" w:sz="2" w:space="0" w:color="000000"/>
          </w:divBdr>
        </w:div>
        <w:div w:id="1681882766">
          <w:marLeft w:val="0"/>
          <w:marRight w:val="0"/>
          <w:marTop w:val="0"/>
          <w:marBottom w:val="0"/>
          <w:divBdr>
            <w:top w:val="single" w:sz="2" w:space="0" w:color="000000"/>
            <w:left w:val="single" w:sz="2" w:space="0" w:color="000000"/>
            <w:bottom w:val="single" w:sz="2" w:space="0" w:color="000000"/>
            <w:right w:val="single" w:sz="2" w:space="0" w:color="000000"/>
          </w:divBdr>
        </w:div>
        <w:div w:id="9950644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62303025">
      <w:bodyDiv w:val="1"/>
      <w:marLeft w:val="0"/>
      <w:marRight w:val="0"/>
      <w:marTop w:val="0"/>
      <w:marBottom w:val="0"/>
      <w:divBdr>
        <w:top w:val="none" w:sz="0" w:space="0" w:color="auto"/>
        <w:left w:val="none" w:sz="0" w:space="0" w:color="auto"/>
        <w:bottom w:val="none" w:sz="0" w:space="0" w:color="auto"/>
        <w:right w:val="none" w:sz="0" w:space="0" w:color="auto"/>
      </w:divBdr>
    </w:div>
    <w:div w:id="2047489784">
      <w:bodyDiv w:val="1"/>
      <w:marLeft w:val="0"/>
      <w:marRight w:val="0"/>
      <w:marTop w:val="0"/>
      <w:marBottom w:val="0"/>
      <w:divBdr>
        <w:top w:val="none" w:sz="0" w:space="0" w:color="auto"/>
        <w:left w:val="none" w:sz="0" w:space="0" w:color="auto"/>
        <w:bottom w:val="none" w:sz="0" w:space="0" w:color="auto"/>
        <w:right w:val="none" w:sz="0" w:space="0" w:color="auto"/>
      </w:divBdr>
    </w:div>
    <w:div w:id="2059356598">
      <w:bodyDiv w:val="1"/>
      <w:marLeft w:val="0"/>
      <w:marRight w:val="0"/>
      <w:marTop w:val="0"/>
      <w:marBottom w:val="0"/>
      <w:divBdr>
        <w:top w:val="none" w:sz="0" w:space="0" w:color="auto"/>
        <w:left w:val="none" w:sz="0" w:space="0" w:color="auto"/>
        <w:bottom w:val="none" w:sz="0" w:space="0" w:color="auto"/>
        <w:right w:val="none" w:sz="0" w:space="0" w:color="auto"/>
      </w:divBdr>
    </w:div>
    <w:div w:id="213786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austrianconsulateseattle.org"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us02web.zoom.us/j/5845087371"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austria-la.org" TargetMode="External"/><Relationship Id="rId12" Type="http://schemas.openxmlformats.org/officeDocument/2006/relationships/image" Target="media/image5.png"/><Relationship Id="rId17" Type="http://schemas.openxmlformats.org/officeDocument/2006/relationships/hyperlink" Target="https://twitter.com/vanderbellen/status/1395756270175596548"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twitter.com/vanderbellen/status/1395756270175596548"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www.goethe.de/ins/us/en/sta/gps.html"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www.austrianconsulateseattle.org" TargetMode="External"/><Relationship Id="rId10" Type="http://schemas.openxmlformats.org/officeDocument/2006/relationships/hyperlink" Target="http://www.condor.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acfdc.org/?mc_cid=487b48d54a&amp;mc_eid=1321923619" TargetMode="External"/><Relationship Id="rId27" Type="http://schemas.openxmlformats.org/officeDocument/2006/relationships/hyperlink" Target="mailto:office@austrianconsulateseattle.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9546</TotalTime>
  <Pages>4</Pages>
  <Words>1289</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24</cp:revision>
  <dcterms:created xsi:type="dcterms:W3CDTF">2021-05-05T14:59:00Z</dcterms:created>
  <dcterms:modified xsi:type="dcterms:W3CDTF">2021-05-24T05:29:00Z</dcterms:modified>
</cp:coreProperties>
</file>